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21D" w:rsidRPr="00C547F9" w:rsidRDefault="007B321D" w:rsidP="007B321D">
      <w:pPr>
        <w:jc w:val="center"/>
      </w:pPr>
      <w:bookmarkStart w:id="0" w:name="_Toc292202485"/>
      <w:r w:rsidRPr="00961C7D">
        <w:rPr>
          <w:noProof/>
        </w:rPr>
        <w:drawing>
          <wp:inline distT="0" distB="0" distL="0" distR="0" wp14:anchorId="56A1509F" wp14:editId="059EC326">
            <wp:extent cx="365760" cy="556158"/>
            <wp:effectExtent l="0" t="0" r="0" b="0"/>
            <wp:docPr id="1" name="Рисунок 1" descr="Z:\Обменник\герб\герб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Z:\Обменник\герб\герб11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462" cy="557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321D" w:rsidRDefault="007B321D" w:rsidP="007B321D">
      <w:pPr>
        <w:jc w:val="center"/>
        <w:rPr>
          <w:b/>
          <w:bCs/>
        </w:rPr>
      </w:pPr>
      <w:r>
        <w:rPr>
          <w:b/>
          <w:bCs/>
        </w:rPr>
        <w:t xml:space="preserve">КОНТРОЛЬНО-СЧЕТНЫЙ ОРГАН </w:t>
      </w:r>
    </w:p>
    <w:p w:rsidR="007B321D" w:rsidRPr="00C547F9" w:rsidRDefault="007B321D" w:rsidP="007B321D">
      <w:pPr>
        <w:jc w:val="center"/>
        <w:rPr>
          <w:b/>
          <w:bCs/>
          <w:sz w:val="20"/>
        </w:rPr>
      </w:pPr>
      <w:r>
        <w:rPr>
          <w:b/>
          <w:bCs/>
        </w:rPr>
        <w:t>МУНИЦИПАЛЬНОГО ОБРАЗОВАНИЯ КАНДАЛАКШСКИЙ РАЙОН</w:t>
      </w:r>
    </w:p>
    <w:p w:rsidR="007B321D" w:rsidRDefault="007B321D" w:rsidP="007B321D">
      <w:pPr>
        <w:jc w:val="center"/>
        <w:rPr>
          <w:sz w:val="22"/>
        </w:rPr>
      </w:pPr>
      <w:r>
        <w:rPr>
          <w:sz w:val="22"/>
        </w:rPr>
        <w:t>1840</w:t>
      </w:r>
      <w:r w:rsidR="00267368">
        <w:rPr>
          <w:sz w:val="22"/>
        </w:rPr>
        <w:t>42</w:t>
      </w:r>
      <w:r w:rsidRPr="00C547F9">
        <w:rPr>
          <w:sz w:val="22"/>
        </w:rPr>
        <w:t xml:space="preserve"> г. </w:t>
      </w:r>
      <w:r>
        <w:rPr>
          <w:sz w:val="22"/>
        </w:rPr>
        <w:t>Кандалакша</w:t>
      </w:r>
      <w:r w:rsidRPr="00C547F9">
        <w:rPr>
          <w:sz w:val="22"/>
        </w:rPr>
        <w:t xml:space="preserve">, ул. </w:t>
      </w:r>
      <w:r>
        <w:rPr>
          <w:sz w:val="22"/>
        </w:rPr>
        <w:t>Первомайская</w:t>
      </w:r>
      <w:r w:rsidRPr="00C547F9">
        <w:rPr>
          <w:sz w:val="22"/>
        </w:rPr>
        <w:t>, д.</w:t>
      </w:r>
      <w:r>
        <w:rPr>
          <w:sz w:val="22"/>
        </w:rPr>
        <w:t>34</w:t>
      </w:r>
      <w:r w:rsidRPr="00C547F9">
        <w:rPr>
          <w:sz w:val="22"/>
        </w:rPr>
        <w:t>,</w:t>
      </w:r>
      <w:r>
        <w:rPr>
          <w:sz w:val="22"/>
        </w:rPr>
        <w:t xml:space="preserve"> оф. 315</w:t>
      </w:r>
      <w:r w:rsidRPr="00C547F9">
        <w:rPr>
          <w:sz w:val="22"/>
        </w:rPr>
        <w:t xml:space="preserve"> тел. </w:t>
      </w:r>
      <w:r>
        <w:rPr>
          <w:sz w:val="22"/>
        </w:rPr>
        <w:t>9-26-70</w:t>
      </w:r>
      <w:r w:rsidRPr="00C547F9">
        <w:rPr>
          <w:sz w:val="22"/>
        </w:rPr>
        <w:t xml:space="preserve">, </w:t>
      </w:r>
      <w:r w:rsidR="00267368">
        <w:rPr>
          <w:sz w:val="22"/>
        </w:rPr>
        <w:t>9-21-69</w:t>
      </w:r>
    </w:p>
    <w:p w:rsidR="00267368" w:rsidRDefault="00267368" w:rsidP="007B321D">
      <w:pPr>
        <w:keepNext/>
        <w:numPr>
          <w:ilvl w:val="0"/>
          <w:numId w:val="1"/>
        </w:numPr>
        <w:tabs>
          <w:tab w:val="clear" w:pos="0"/>
        </w:tabs>
        <w:jc w:val="center"/>
        <w:outlineLvl w:val="0"/>
        <w:rPr>
          <w:b/>
        </w:rPr>
      </w:pPr>
    </w:p>
    <w:p w:rsidR="007B321D" w:rsidRDefault="007B321D" w:rsidP="007B321D">
      <w:pPr>
        <w:keepNext/>
        <w:numPr>
          <w:ilvl w:val="0"/>
          <w:numId w:val="1"/>
        </w:numPr>
        <w:tabs>
          <w:tab w:val="clear" w:pos="0"/>
        </w:tabs>
        <w:jc w:val="center"/>
        <w:outlineLvl w:val="0"/>
        <w:rPr>
          <w:b/>
        </w:rPr>
      </w:pPr>
      <w:r w:rsidRPr="00C547F9">
        <w:rPr>
          <w:b/>
        </w:rPr>
        <w:t>ЗАКЛЮЧЕНИЕ</w:t>
      </w:r>
      <w:r>
        <w:rPr>
          <w:b/>
        </w:rPr>
        <w:t xml:space="preserve"> </w:t>
      </w:r>
    </w:p>
    <w:p w:rsidR="007B321D" w:rsidRDefault="007B321D" w:rsidP="007B321D">
      <w:pPr>
        <w:keepNext/>
        <w:numPr>
          <w:ilvl w:val="0"/>
          <w:numId w:val="1"/>
        </w:numPr>
        <w:tabs>
          <w:tab w:val="clear" w:pos="0"/>
        </w:tabs>
        <w:jc w:val="center"/>
        <w:outlineLvl w:val="0"/>
        <w:rPr>
          <w:b/>
        </w:rPr>
      </w:pPr>
      <w:r w:rsidRPr="00C547F9">
        <w:rPr>
          <w:b/>
        </w:rPr>
        <w:t xml:space="preserve">на проект </w:t>
      </w:r>
      <w:r>
        <w:rPr>
          <w:b/>
        </w:rPr>
        <w:t>муниципального правового акта</w:t>
      </w:r>
    </w:p>
    <w:p w:rsidR="007B321D" w:rsidRDefault="007B321D" w:rsidP="007B321D">
      <w:pPr>
        <w:keepNext/>
        <w:jc w:val="center"/>
        <w:outlineLvl w:val="0"/>
        <w:rPr>
          <w:b/>
        </w:rPr>
      </w:pPr>
    </w:p>
    <w:p w:rsidR="007B321D" w:rsidRPr="00CE7987" w:rsidRDefault="007B321D" w:rsidP="007B321D">
      <w:pPr>
        <w:keepNext/>
        <w:numPr>
          <w:ilvl w:val="0"/>
          <w:numId w:val="1"/>
        </w:numPr>
        <w:tabs>
          <w:tab w:val="clear" w:pos="0"/>
        </w:tabs>
        <w:jc w:val="center"/>
        <w:outlineLvl w:val="0"/>
        <w:rPr>
          <w:b/>
        </w:rPr>
      </w:pPr>
      <w:r w:rsidRPr="00CE7987">
        <w:rPr>
          <w:b/>
        </w:rPr>
        <w:t xml:space="preserve"> № </w:t>
      </w:r>
      <w:r w:rsidR="002A2980" w:rsidRPr="00CE7987">
        <w:rPr>
          <w:b/>
        </w:rPr>
        <w:t>1</w:t>
      </w:r>
      <w:r w:rsidR="00FE388F">
        <w:rPr>
          <w:b/>
        </w:rPr>
        <w:t>4</w:t>
      </w:r>
      <w:r w:rsidRPr="00CE7987">
        <w:rPr>
          <w:b/>
        </w:rPr>
        <w:t xml:space="preserve">                                                                          </w:t>
      </w:r>
      <w:r w:rsidR="00FE388F">
        <w:rPr>
          <w:b/>
        </w:rPr>
        <w:t xml:space="preserve">                            от 11</w:t>
      </w:r>
      <w:r w:rsidRPr="00CE7987">
        <w:rPr>
          <w:b/>
        </w:rPr>
        <w:t xml:space="preserve"> </w:t>
      </w:r>
      <w:r w:rsidR="00FE388F">
        <w:rPr>
          <w:b/>
        </w:rPr>
        <w:t>октября</w:t>
      </w:r>
      <w:r w:rsidR="002A2980" w:rsidRPr="00CE7987">
        <w:rPr>
          <w:b/>
        </w:rPr>
        <w:t xml:space="preserve"> 2021</w:t>
      </w:r>
      <w:r w:rsidRPr="00CE7987">
        <w:rPr>
          <w:b/>
        </w:rPr>
        <w:t xml:space="preserve"> года</w:t>
      </w:r>
    </w:p>
    <w:p w:rsidR="007B321D" w:rsidRPr="00CE7987" w:rsidRDefault="007B321D" w:rsidP="007B321D">
      <w:pPr>
        <w:jc w:val="center"/>
        <w:rPr>
          <w:b/>
        </w:rPr>
      </w:pPr>
    </w:p>
    <w:p w:rsidR="00D9429F" w:rsidRDefault="00FD096D" w:rsidP="00FD096D">
      <w:pPr>
        <w:jc w:val="center"/>
        <w:rPr>
          <w:b/>
          <w:u w:val="single"/>
        </w:rPr>
      </w:pPr>
      <w:r w:rsidRPr="00FD096D">
        <w:rPr>
          <w:b/>
          <w:u w:val="single"/>
        </w:rPr>
        <w:t>Р</w:t>
      </w:r>
      <w:r w:rsidR="00267368">
        <w:rPr>
          <w:b/>
          <w:u w:val="single"/>
        </w:rPr>
        <w:t xml:space="preserve">ешение Совета </w:t>
      </w:r>
      <w:r w:rsidR="007B321D" w:rsidRPr="00FD096D">
        <w:rPr>
          <w:b/>
          <w:u w:val="single"/>
        </w:rPr>
        <w:t xml:space="preserve">депутатов муниципального образования Кандалакшский район </w:t>
      </w:r>
    </w:p>
    <w:p w:rsidR="00C7464F" w:rsidRPr="00FD096D" w:rsidRDefault="007B321D" w:rsidP="00FD096D">
      <w:pPr>
        <w:jc w:val="center"/>
        <w:rPr>
          <w:b/>
          <w:u w:val="single"/>
        </w:rPr>
      </w:pPr>
      <w:r w:rsidRPr="00FD096D">
        <w:rPr>
          <w:b/>
          <w:u w:val="single"/>
        </w:rPr>
        <w:t>«О</w:t>
      </w:r>
      <w:r w:rsidR="00C7464F" w:rsidRPr="00FD096D">
        <w:rPr>
          <w:b/>
          <w:u w:val="single"/>
        </w:rPr>
        <w:t xml:space="preserve"> внесении изменений в Положение </w:t>
      </w:r>
      <w:r w:rsidR="00267368">
        <w:rPr>
          <w:b/>
          <w:u w:val="single"/>
        </w:rPr>
        <w:t xml:space="preserve">о </w:t>
      </w:r>
      <w:r w:rsidR="00C7464F" w:rsidRPr="00FD096D">
        <w:rPr>
          <w:b/>
          <w:u w:val="single"/>
        </w:rPr>
        <w:t>бюджетном процессе в муниципальном образовании Кандалакшский район</w:t>
      </w:r>
      <w:r w:rsidR="00FE388F">
        <w:rPr>
          <w:b/>
          <w:u w:val="single"/>
        </w:rPr>
        <w:t>»</w:t>
      </w:r>
      <w:r w:rsidR="00C7464F" w:rsidRPr="00FD096D">
        <w:rPr>
          <w:b/>
          <w:u w:val="single"/>
        </w:rPr>
        <w:t>, утвержденное решением Совета депутатов</w:t>
      </w:r>
      <w:r w:rsidR="002A2980">
        <w:rPr>
          <w:b/>
          <w:u w:val="single"/>
        </w:rPr>
        <w:t xml:space="preserve"> муниципального </w:t>
      </w:r>
      <w:r w:rsidR="00C7464F" w:rsidRPr="00FD096D">
        <w:rPr>
          <w:b/>
          <w:u w:val="single"/>
        </w:rPr>
        <w:t xml:space="preserve">образования Кандалакшский район от </w:t>
      </w:r>
      <w:r w:rsidR="00FE388F">
        <w:rPr>
          <w:b/>
          <w:u w:val="single"/>
        </w:rPr>
        <w:t>29.07.2021</w:t>
      </w:r>
      <w:r w:rsidR="00C7464F" w:rsidRPr="00FD096D">
        <w:rPr>
          <w:b/>
          <w:u w:val="single"/>
        </w:rPr>
        <w:t xml:space="preserve"> № 1</w:t>
      </w:r>
      <w:r w:rsidR="00FE388F">
        <w:rPr>
          <w:b/>
          <w:u w:val="single"/>
        </w:rPr>
        <w:t>39</w:t>
      </w:r>
      <w:r w:rsidR="00267368">
        <w:rPr>
          <w:b/>
          <w:u w:val="single"/>
        </w:rPr>
        <w:t xml:space="preserve"> </w:t>
      </w:r>
    </w:p>
    <w:p w:rsidR="00C7464F" w:rsidRPr="00FD096D" w:rsidRDefault="00FD096D" w:rsidP="007B321D">
      <w:pPr>
        <w:jc w:val="both"/>
        <w:rPr>
          <w:sz w:val="20"/>
          <w:szCs w:val="20"/>
        </w:rPr>
      </w:pPr>
      <w:r w:rsidRPr="00FD096D">
        <w:rPr>
          <w:sz w:val="20"/>
          <w:szCs w:val="20"/>
        </w:rPr>
        <w:t xml:space="preserve">                       </w:t>
      </w:r>
      <w:r>
        <w:rPr>
          <w:sz w:val="20"/>
          <w:szCs w:val="20"/>
        </w:rPr>
        <w:t xml:space="preserve">                                      (</w:t>
      </w:r>
      <w:r w:rsidRPr="00FD096D">
        <w:rPr>
          <w:sz w:val="20"/>
          <w:szCs w:val="20"/>
        </w:rPr>
        <w:t>наименование проекта МПА)</w:t>
      </w:r>
    </w:p>
    <w:p w:rsidR="007B321D" w:rsidRPr="00361DDA" w:rsidRDefault="007B321D" w:rsidP="007B321D">
      <w:pPr>
        <w:jc w:val="center"/>
        <w:rPr>
          <w:b/>
        </w:rPr>
      </w:pPr>
    </w:p>
    <w:p w:rsidR="00FD096D" w:rsidRDefault="007B321D" w:rsidP="007B321D">
      <w:pPr>
        <w:autoSpaceDE w:val="0"/>
        <w:autoSpaceDN w:val="0"/>
        <w:adjustRightInd w:val="0"/>
        <w:ind w:firstLine="709"/>
        <w:jc w:val="both"/>
      </w:pPr>
      <w:r w:rsidRPr="00361DDA">
        <w:t xml:space="preserve">Заключение подготовлено </w:t>
      </w:r>
      <w:r w:rsidR="00267368">
        <w:t xml:space="preserve">в соответствии с статьей 157 Бюджетного кодекса РФ, </w:t>
      </w:r>
      <w:r w:rsidRPr="00361DDA">
        <w:t xml:space="preserve">статьи </w:t>
      </w:r>
      <w:r w:rsidR="00FD096D">
        <w:t>8</w:t>
      </w:r>
      <w:r w:rsidRPr="00361DDA">
        <w:t xml:space="preserve"> Положения «О Контрольно</w:t>
      </w:r>
      <w:r>
        <w:t>-счетно</w:t>
      </w:r>
      <w:r w:rsidRPr="00361DDA">
        <w:t>м органе», утвержденного решением Совета депутатов муниципального образования Кандалакшский район от 26.10.2011 № 445</w:t>
      </w:r>
      <w:r w:rsidR="00267368">
        <w:t xml:space="preserve"> и на</w:t>
      </w:r>
      <w:r w:rsidR="00267368" w:rsidRPr="00361DDA">
        <w:t xml:space="preserve"> основании</w:t>
      </w:r>
      <w:r w:rsidR="00267368">
        <w:t xml:space="preserve"> пункта 3 раздела</w:t>
      </w:r>
      <w:r w:rsidR="002A2980">
        <w:t xml:space="preserve"> </w:t>
      </w:r>
      <w:r w:rsidR="00267368">
        <w:t>1 Плана работы Контрольно-счетного органа</w:t>
      </w:r>
      <w:r w:rsidR="002A2980">
        <w:t xml:space="preserve"> на 2021 год</w:t>
      </w:r>
      <w:r w:rsidR="00FE388F">
        <w:t xml:space="preserve"> и приказа от 11</w:t>
      </w:r>
      <w:r w:rsidR="00267368">
        <w:t>.</w:t>
      </w:r>
      <w:r w:rsidR="00FE388F">
        <w:t>10.2021 № 01-09/2</w:t>
      </w:r>
      <w:r w:rsidR="00267368">
        <w:t>6</w:t>
      </w:r>
      <w:r w:rsidR="00D9429F">
        <w:t>.</w:t>
      </w:r>
    </w:p>
    <w:p w:rsidR="00FD096D" w:rsidRDefault="00FD096D" w:rsidP="007B321D">
      <w:pPr>
        <w:autoSpaceDE w:val="0"/>
        <w:autoSpaceDN w:val="0"/>
        <w:adjustRightInd w:val="0"/>
        <w:ind w:firstLine="709"/>
        <w:jc w:val="both"/>
      </w:pPr>
    </w:p>
    <w:p w:rsidR="007B321D" w:rsidRDefault="00FD096D" w:rsidP="007B321D">
      <w:pPr>
        <w:autoSpaceDE w:val="0"/>
        <w:autoSpaceDN w:val="0"/>
        <w:adjustRightInd w:val="0"/>
        <w:ind w:firstLine="709"/>
        <w:jc w:val="both"/>
        <w:rPr>
          <w:b/>
        </w:rPr>
      </w:pPr>
      <w:r>
        <w:t>Рассмотрев представленный проект решения Совета депутатов муниципального образования</w:t>
      </w:r>
      <w:r w:rsidR="007B321D" w:rsidRPr="00361DDA">
        <w:t xml:space="preserve"> </w:t>
      </w:r>
      <w:r w:rsidRPr="00FD096D">
        <w:t>муниципального образования Кандалакшский район «О внесении изменений в Положение о бюджетном процессе в муниципальном образовании Кандалакшский район</w:t>
      </w:r>
      <w:r w:rsidR="00FE388F">
        <w:t>»</w:t>
      </w:r>
      <w:r w:rsidR="00626DD4">
        <w:t xml:space="preserve"> (далее – проект решения)</w:t>
      </w:r>
      <w:r w:rsidRPr="00FD096D">
        <w:t>, утвержденное решением Совета депутатов муниципального образования Кандалакшский район от 2</w:t>
      </w:r>
      <w:r w:rsidR="00FE388F">
        <w:t>9</w:t>
      </w:r>
      <w:r w:rsidRPr="00FD096D">
        <w:t>.0</w:t>
      </w:r>
      <w:r w:rsidR="00FE388F">
        <w:t>7</w:t>
      </w:r>
      <w:r w:rsidRPr="00FD096D">
        <w:t>.20</w:t>
      </w:r>
      <w:r w:rsidR="00FE388F">
        <w:t>21</w:t>
      </w:r>
      <w:r w:rsidRPr="00FD096D">
        <w:t xml:space="preserve"> № 1</w:t>
      </w:r>
      <w:r w:rsidR="00FE388F">
        <w:t>39 (далее - Положение о бюджетном процессе, Положение)</w:t>
      </w:r>
      <w:r w:rsidR="00267368">
        <w:t xml:space="preserve"> </w:t>
      </w:r>
      <w:r w:rsidRPr="002A2980">
        <w:rPr>
          <w:b/>
        </w:rPr>
        <w:t>Контрольно-счетный орган вносит следующ</w:t>
      </w:r>
      <w:r w:rsidR="00267368" w:rsidRPr="002A2980">
        <w:rPr>
          <w:b/>
        </w:rPr>
        <w:t>и</w:t>
      </w:r>
      <w:r w:rsidRPr="002A2980">
        <w:rPr>
          <w:b/>
        </w:rPr>
        <w:t>е предложени</w:t>
      </w:r>
      <w:r w:rsidR="00267368" w:rsidRPr="002A2980">
        <w:rPr>
          <w:b/>
        </w:rPr>
        <w:t>я и редакционные поправки</w:t>
      </w:r>
      <w:r w:rsidRPr="002A2980">
        <w:rPr>
          <w:b/>
        </w:rPr>
        <w:t>:</w:t>
      </w:r>
    </w:p>
    <w:p w:rsidR="00626DD4" w:rsidRDefault="00626DD4" w:rsidP="007B321D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626DD4" w:rsidRPr="00E0232C" w:rsidRDefault="00626DD4" w:rsidP="00E0232C">
      <w:pPr>
        <w:pStyle w:val="a3"/>
        <w:numPr>
          <w:ilvl w:val="0"/>
          <w:numId w:val="9"/>
        </w:numPr>
        <w:autoSpaceDE w:val="0"/>
        <w:autoSpaceDN w:val="0"/>
        <w:adjustRightInd w:val="0"/>
        <w:ind w:left="0" w:firstLine="426"/>
        <w:jc w:val="both"/>
        <w:rPr>
          <w:b/>
        </w:rPr>
      </w:pPr>
      <w:r w:rsidRPr="008F2563">
        <w:rPr>
          <w:b/>
        </w:rPr>
        <w:t>На основании пункта 8 статьи 220.1 Бюджетного кодекса РФ</w:t>
      </w:r>
      <w:r w:rsidR="008F2563" w:rsidRPr="008F2563">
        <w:rPr>
          <w:b/>
        </w:rPr>
        <w:t xml:space="preserve"> </w:t>
      </w:r>
      <w:r w:rsidR="008F2563" w:rsidRPr="00E0232C">
        <w:rPr>
          <w:rFonts w:eastAsiaTheme="minorHAnsi"/>
          <w:bCs/>
          <w:lang w:eastAsia="en-US"/>
        </w:rPr>
        <w:t xml:space="preserve">(в ред. Федерального </w:t>
      </w:r>
      <w:hyperlink r:id="rId6" w:history="1">
        <w:r w:rsidR="008F2563" w:rsidRPr="00E0232C">
          <w:rPr>
            <w:rFonts w:eastAsiaTheme="minorHAnsi"/>
            <w:bCs/>
            <w:lang w:eastAsia="en-US"/>
          </w:rPr>
          <w:t>закона</w:t>
        </w:r>
      </w:hyperlink>
      <w:r w:rsidR="008F2563" w:rsidRPr="00E0232C">
        <w:rPr>
          <w:rFonts w:eastAsiaTheme="minorHAnsi"/>
          <w:bCs/>
          <w:lang w:eastAsia="en-US"/>
        </w:rPr>
        <w:t xml:space="preserve"> от 01.07.2021 </w:t>
      </w:r>
      <w:r w:rsidR="008F2563" w:rsidRPr="00E0232C">
        <w:rPr>
          <w:rFonts w:eastAsiaTheme="minorHAnsi"/>
          <w:bCs/>
          <w:lang w:eastAsia="en-US"/>
        </w:rPr>
        <w:t>№</w:t>
      </w:r>
      <w:r w:rsidR="008F2563" w:rsidRPr="00E0232C">
        <w:rPr>
          <w:rFonts w:eastAsiaTheme="minorHAnsi"/>
          <w:bCs/>
          <w:lang w:eastAsia="en-US"/>
        </w:rPr>
        <w:t xml:space="preserve"> 244-ФЗ)</w:t>
      </w:r>
      <w:r w:rsidRPr="00E0232C">
        <w:rPr>
          <w:b/>
        </w:rPr>
        <w:t xml:space="preserve"> пункт 1.8. Проекта решения </w:t>
      </w:r>
      <w:r w:rsidR="008F2563" w:rsidRPr="00E0232C">
        <w:rPr>
          <w:b/>
        </w:rPr>
        <w:t>изложить в следующей редакции:</w:t>
      </w:r>
    </w:p>
    <w:p w:rsidR="008F2563" w:rsidRPr="00E0232C" w:rsidRDefault="008F2563" w:rsidP="00DC07DE">
      <w:pPr>
        <w:autoSpaceDE w:val="0"/>
        <w:autoSpaceDN w:val="0"/>
        <w:adjustRightInd w:val="0"/>
        <w:ind w:left="360" w:firstLine="66"/>
        <w:jc w:val="both"/>
        <w:rPr>
          <w:b/>
        </w:rPr>
      </w:pPr>
      <w:r w:rsidRPr="00E0232C">
        <w:rPr>
          <w:b/>
        </w:rPr>
        <w:t>«Пункт 2 статьи 40 изложить в новой редакции:</w:t>
      </w:r>
    </w:p>
    <w:p w:rsidR="008F2563" w:rsidRPr="00E0232C" w:rsidRDefault="008F2563" w:rsidP="008F2563">
      <w:pPr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  <w:r w:rsidRPr="00E0232C">
        <w:rPr>
          <w:b/>
        </w:rPr>
        <w:t xml:space="preserve"> </w:t>
      </w:r>
      <w:r w:rsidR="00DC07DE">
        <w:rPr>
          <w:b/>
        </w:rPr>
        <w:t xml:space="preserve">      </w:t>
      </w:r>
      <w:r w:rsidRPr="00E0232C">
        <w:t>«</w:t>
      </w:r>
      <w:r w:rsidRPr="00E0232C">
        <w:rPr>
          <w:rFonts w:eastAsiaTheme="minorHAnsi"/>
          <w:bCs/>
          <w:lang w:eastAsia="en-US"/>
        </w:rPr>
        <w:t>Лицевые счета, указанные в настоящей статье, открываются участникам бюджетного процесса, бюджетным и автономным учреждениям, получателям средств из бюджета, участникам казначейского сопровождения после включения сведений о них в реестр участников бюджетного процесса, а также юридических лиц, не являющихся участниками бюджетного процесса.</w:t>
      </w:r>
    </w:p>
    <w:p w:rsidR="00E0232C" w:rsidRDefault="00E0232C" w:rsidP="00E0232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E0232C">
        <w:rPr>
          <w:rFonts w:eastAsiaTheme="minorHAnsi"/>
          <w:lang w:eastAsia="en-US"/>
        </w:rPr>
        <w:t xml:space="preserve">Требования, предусмотренные </w:t>
      </w:r>
      <w:hyperlink r:id="rId7" w:history="1">
        <w:r w:rsidRPr="00E0232C">
          <w:rPr>
            <w:rFonts w:eastAsiaTheme="minorHAnsi"/>
            <w:lang w:eastAsia="en-US"/>
          </w:rPr>
          <w:t>абзацем первым</w:t>
        </w:r>
      </w:hyperlink>
      <w:r w:rsidRPr="00E0232C">
        <w:rPr>
          <w:rFonts w:eastAsiaTheme="minorHAnsi"/>
          <w:lang w:eastAsia="en-US"/>
        </w:rPr>
        <w:t xml:space="preserve"> настоящего </w:t>
      </w:r>
      <w:r>
        <w:rPr>
          <w:rFonts w:eastAsiaTheme="minorHAnsi"/>
          <w:lang w:eastAsia="en-US"/>
        </w:rPr>
        <w:t>пункта, не применяются к участникам казначейского сопровождения, являющимся индивидуальными предпринимателями и физическими лицами - производителями товаров, работ, услуг.</w:t>
      </w:r>
      <w:r>
        <w:rPr>
          <w:rFonts w:eastAsiaTheme="minorHAnsi"/>
          <w:lang w:eastAsia="en-US"/>
        </w:rPr>
        <w:t>».</w:t>
      </w:r>
    </w:p>
    <w:p w:rsidR="00FD096D" w:rsidRPr="00FE388F" w:rsidRDefault="00FD096D" w:rsidP="007B321D">
      <w:pPr>
        <w:autoSpaceDE w:val="0"/>
        <w:autoSpaceDN w:val="0"/>
        <w:adjustRightInd w:val="0"/>
        <w:ind w:firstLine="709"/>
        <w:jc w:val="both"/>
        <w:rPr>
          <w:b/>
          <w:color w:val="00B050"/>
        </w:rPr>
      </w:pPr>
    </w:p>
    <w:p w:rsidR="00FE388F" w:rsidRPr="00E54578" w:rsidRDefault="00FE388F" w:rsidP="00E0232C">
      <w:pPr>
        <w:pStyle w:val="a3"/>
        <w:numPr>
          <w:ilvl w:val="0"/>
          <w:numId w:val="9"/>
        </w:numPr>
        <w:autoSpaceDE w:val="0"/>
        <w:autoSpaceDN w:val="0"/>
        <w:adjustRightInd w:val="0"/>
        <w:ind w:left="0" w:firstLine="426"/>
        <w:jc w:val="both"/>
        <w:rPr>
          <w:rFonts w:eastAsiaTheme="minorHAnsi"/>
          <w:b/>
          <w:bCs/>
          <w:lang w:eastAsia="en-US"/>
        </w:rPr>
      </w:pPr>
      <w:r w:rsidRPr="00E54578">
        <w:rPr>
          <w:b/>
        </w:rPr>
        <w:t xml:space="preserve">В связи с изменениями, внесенными в пункт 2 статьи 172 Бюджетного кодекса РФ </w:t>
      </w:r>
      <w:r w:rsidRPr="00E54578">
        <w:rPr>
          <w:rFonts w:eastAsiaTheme="minorHAnsi"/>
          <w:b/>
          <w:bCs/>
          <w:lang w:eastAsia="en-US"/>
        </w:rPr>
        <w:t>Федеральн</w:t>
      </w:r>
      <w:r w:rsidRPr="00E54578">
        <w:rPr>
          <w:rFonts w:eastAsiaTheme="minorHAnsi"/>
          <w:b/>
          <w:bCs/>
          <w:lang w:eastAsia="en-US"/>
        </w:rPr>
        <w:t>ым</w:t>
      </w:r>
      <w:r w:rsidRPr="00E54578">
        <w:rPr>
          <w:rFonts w:eastAsiaTheme="minorHAnsi"/>
          <w:b/>
          <w:bCs/>
          <w:lang w:eastAsia="en-US"/>
        </w:rPr>
        <w:t xml:space="preserve"> закон</w:t>
      </w:r>
      <w:r w:rsidRPr="00E54578">
        <w:rPr>
          <w:rFonts w:eastAsiaTheme="minorHAnsi"/>
          <w:b/>
          <w:bCs/>
          <w:lang w:eastAsia="en-US"/>
        </w:rPr>
        <w:t>ом</w:t>
      </w:r>
      <w:r w:rsidRPr="00E54578">
        <w:rPr>
          <w:rFonts w:eastAsiaTheme="minorHAnsi"/>
          <w:b/>
          <w:bCs/>
          <w:lang w:eastAsia="en-US"/>
        </w:rPr>
        <w:t xml:space="preserve"> от 28.06.2021 </w:t>
      </w:r>
      <w:r w:rsidRPr="00E54578">
        <w:rPr>
          <w:rFonts w:eastAsiaTheme="minorHAnsi"/>
          <w:b/>
          <w:bCs/>
          <w:lang w:eastAsia="en-US"/>
        </w:rPr>
        <w:t>№</w:t>
      </w:r>
      <w:r w:rsidRPr="00E54578">
        <w:rPr>
          <w:rFonts w:eastAsiaTheme="minorHAnsi"/>
          <w:b/>
          <w:bCs/>
          <w:lang w:eastAsia="en-US"/>
        </w:rPr>
        <w:t xml:space="preserve"> 228-ФЗ</w:t>
      </w:r>
      <w:r w:rsidRPr="00E54578">
        <w:rPr>
          <w:rFonts w:eastAsiaTheme="minorHAnsi"/>
          <w:b/>
          <w:bCs/>
          <w:lang w:eastAsia="en-US"/>
        </w:rPr>
        <w:t xml:space="preserve"> </w:t>
      </w:r>
      <w:r w:rsidRPr="00E54578">
        <w:rPr>
          <w:rFonts w:eastAsiaTheme="minorHAnsi"/>
          <w:bCs/>
          <w:lang w:eastAsia="en-US"/>
        </w:rPr>
        <w:t>«</w:t>
      </w:r>
      <w:r w:rsidRPr="00E54578">
        <w:rPr>
          <w:rFonts w:eastAsiaTheme="minorHAnsi"/>
          <w:bCs/>
          <w:lang w:eastAsia="en-US"/>
        </w:rPr>
        <w:t>О внесении изменений в Бюджетный кодекс Российской Федерации и о приостановлении действия отдельных положений Бюджетного кодекса Российской Федерации</w:t>
      </w:r>
      <w:r w:rsidRPr="00E54578">
        <w:rPr>
          <w:rFonts w:eastAsiaTheme="minorHAnsi"/>
          <w:bCs/>
          <w:lang w:eastAsia="en-US"/>
        </w:rPr>
        <w:t>»</w:t>
      </w:r>
      <w:r w:rsidR="00DC07DE">
        <w:rPr>
          <w:rFonts w:eastAsiaTheme="minorHAnsi"/>
          <w:bCs/>
          <w:lang w:eastAsia="en-US"/>
        </w:rPr>
        <w:t xml:space="preserve"> </w:t>
      </w:r>
      <w:bookmarkStart w:id="1" w:name="_GoBack"/>
      <w:r w:rsidR="00DC07DE" w:rsidRPr="0057622D">
        <w:rPr>
          <w:rFonts w:eastAsiaTheme="minorHAnsi"/>
          <w:bCs/>
          <w:lang w:eastAsia="en-US"/>
        </w:rPr>
        <w:t xml:space="preserve">(вступает в силу с </w:t>
      </w:r>
      <w:r w:rsidR="00DC07DE" w:rsidRPr="0057622D">
        <w:rPr>
          <w:rFonts w:eastAsiaTheme="minorHAnsi"/>
          <w:bCs/>
          <w:lang w:eastAsia="en-US"/>
        </w:rPr>
        <w:t>1 января 2022 года</w:t>
      </w:r>
      <w:r w:rsidR="00DC07DE" w:rsidRPr="0057622D">
        <w:rPr>
          <w:rFonts w:eastAsiaTheme="minorHAnsi"/>
          <w:bCs/>
          <w:lang w:eastAsia="en-US"/>
        </w:rPr>
        <w:t>)</w:t>
      </w:r>
      <w:r w:rsidRPr="0057622D">
        <w:rPr>
          <w:rFonts w:eastAsiaTheme="minorHAnsi"/>
          <w:bCs/>
          <w:lang w:eastAsia="en-US"/>
        </w:rPr>
        <w:t>,</w:t>
      </w:r>
      <w:r w:rsidRPr="00E54578">
        <w:rPr>
          <w:rFonts w:eastAsiaTheme="minorHAnsi"/>
          <w:b/>
          <w:bCs/>
          <w:lang w:eastAsia="en-US"/>
        </w:rPr>
        <w:t xml:space="preserve"> </w:t>
      </w:r>
      <w:bookmarkEnd w:id="1"/>
      <w:r w:rsidRPr="00E54578">
        <w:rPr>
          <w:rFonts w:eastAsiaTheme="minorHAnsi"/>
          <w:b/>
          <w:bCs/>
          <w:lang w:eastAsia="en-US"/>
        </w:rPr>
        <w:t>предлагается дополнить проект решения следующими поправками:</w:t>
      </w:r>
    </w:p>
    <w:p w:rsidR="00AB7000" w:rsidRPr="008F2563" w:rsidRDefault="00E0232C" w:rsidP="00E0232C">
      <w:pPr>
        <w:pStyle w:val="a3"/>
        <w:numPr>
          <w:ilvl w:val="1"/>
          <w:numId w:val="10"/>
        </w:numPr>
        <w:autoSpaceDE w:val="0"/>
        <w:autoSpaceDN w:val="0"/>
        <w:adjustRightInd w:val="0"/>
        <w:ind w:left="0" w:firstLine="284"/>
        <w:jc w:val="both"/>
      </w:pPr>
      <w:r>
        <w:rPr>
          <w:b/>
        </w:rPr>
        <w:t xml:space="preserve"> </w:t>
      </w:r>
      <w:r w:rsidR="00FE388F" w:rsidRPr="00E0232C">
        <w:rPr>
          <w:b/>
        </w:rPr>
        <w:t xml:space="preserve">Пункт 2 статьи 13 Положения </w:t>
      </w:r>
      <w:r w:rsidR="00FE388F" w:rsidRPr="00E0232C">
        <w:rPr>
          <w:b/>
        </w:rPr>
        <w:t>о бюджетном процессе</w:t>
      </w:r>
      <w:r w:rsidR="000E3FA6" w:rsidRPr="008F2563">
        <w:t xml:space="preserve"> </w:t>
      </w:r>
      <w:r w:rsidR="000E3FA6" w:rsidRPr="008F2563">
        <w:t>в муниципальном образовании Кандалакшский район», утвержденно</w:t>
      </w:r>
      <w:r w:rsidR="008F2563" w:rsidRPr="008F2563">
        <w:t>го</w:t>
      </w:r>
      <w:r w:rsidR="000E3FA6" w:rsidRPr="008F2563">
        <w:t xml:space="preserve"> решением Совета депутатов муниципального образования Кандалакшский район от 29.07.2021 № 139 (далее - Положение)</w:t>
      </w:r>
      <w:r w:rsidR="00AB7000" w:rsidRPr="008F2563">
        <w:t>:</w:t>
      </w:r>
    </w:p>
    <w:p w:rsidR="00FE388F" w:rsidRPr="00E54578" w:rsidRDefault="00AB7000" w:rsidP="00E0232C">
      <w:pPr>
        <w:pStyle w:val="a3"/>
        <w:autoSpaceDE w:val="0"/>
        <w:autoSpaceDN w:val="0"/>
        <w:adjustRightInd w:val="0"/>
        <w:ind w:left="0" w:firstLine="284"/>
        <w:jc w:val="both"/>
      </w:pPr>
      <w:r w:rsidRPr="008F2563">
        <w:rPr>
          <w:b/>
        </w:rPr>
        <w:lastRenderedPageBreak/>
        <w:t>а)</w:t>
      </w:r>
      <w:r w:rsidR="00FE388F" w:rsidRPr="00E54578">
        <w:t xml:space="preserve"> </w:t>
      </w:r>
      <w:r w:rsidRPr="008F2563">
        <w:rPr>
          <w:b/>
        </w:rPr>
        <w:t>дополнить абзацем</w:t>
      </w:r>
      <w:r w:rsidRPr="00E54578">
        <w:t xml:space="preserve"> третьим следующего содержания:</w:t>
      </w:r>
    </w:p>
    <w:p w:rsidR="00AB7000" w:rsidRPr="00E54578" w:rsidRDefault="00AB7000" w:rsidP="00E0232C">
      <w:pPr>
        <w:autoSpaceDE w:val="0"/>
        <w:autoSpaceDN w:val="0"/>
        <w:adjustRightInd w:val="0"/>
        <w:ind w:firstLine="284"/>
        <w:jc w:val="both"/>
      </w:pPr>
      <w:r w:rsidRPr="00E54578">
        <w:t xml:space="preserve"> «</w:t>
      </w:r>
      <w:r w:rsidRPr="00E54578">
        <w:rPr>
          <w:rFonts w:eastAsiaTheme="minorHAnsi"/>
          <w:bCs/>
          <w:lang w:eastAsia="en-US"/>
        </w:rPr>
        <w:t>документах, определяющих цели национального развития Российской Федерации и направления деятельности органов публичной власти по их достижению;</w:t>
      </w:r>
      <w:r w:rsidRPr="00E54578">
        <w:t>»;</w:t>
      </w:r>
    </w:p>
    <w:p w:rsidR="00AB7000" w:rsidRPr="00E54578" w:rsidRDefault="00AB7000" w:rsidP="00E0232C">
      <w:pPr>
        <w:autoSpaceDE w:val="0"/>
        <w:autoSpaceDN w:val="0"/>
        <w:adjustRightInd w:val="0"/>
        <w:ind w:firstLine="284"/>
        <w:jc w:val="both"/>
        <w:rPr>
          <w:rFonts w:eastAsiaTheme="minorHAnsi"/>
          <w:bCs/>
          <w:lang w:eastAsia="en-US"/>
        </w:rPr>
      </w:pPr>
      <w:r w:rsidRPr="008F2563">
        <w:rPr>
          <w:b/>
        </w:rPr>
        <w:t>б)</w:t>
      </w:r>
      <w:r w:rsidRPr="00E54578">
        <w:t xml:space="preserve"> </w:t>
      </w:r>
      <w:hyperlink r:id="rId8" w:history="1">
        <w:r w:rsidRPr="00E54578">
          <w:rPr>
            <w:rFonts w:eastAsiaTheme="minorHAnsi"/>
            <w:bCs/>
            <w:lang w:eastAsia="en-US"/>
          </w:rPr>
          <w:t>абзацы третий</w:t>
        </w:r>
      </w:hyperlink>
      <w:r w:rsidRPr="00E54578">
        <w:rPr>
          <w:rFonts w:eastAsiaTheme="minorHAnsi"/>
          <w:bCs/>
          <w:lang w:eastAsia="en-US"/>
        </w:rPr>
        <w:t xml:space="preserve"> - </w:t>
      </w:r>
      <w:r w:rsidR="00E54578" w:rsidRPr="00E54578">
        <w:rPr>
          <w:rFonts w:eastAsiaTheme="minorHAnsi"/>
          <w:bCs/>
          <w:lang w:eastAsia="en-US"/>
        </w:rPr>
        <w:t>шестой</w:t>
      </w:r>
      <w:hyperlink r:id="rId9" w:history="1"/>
      <w:r w:rsidRPr="00E54578">
        <w:rPr>
          <w:rFonts w:eastAsiaTheme="minorHAnsi"/>
          <w:bCs/>
          <w:lang w:eastAsia="en-US"/>
        </w:rPr>
        <w:t xml:space="preserve"> </w:t>
      </w:r>
      <w:r w:rsidRPr="008F2563">
        <w:rPr>
          <w:rFonts w:eastAsiaTheme="minorHAnsi"/>
          <w:b/>
          <w:bCs/>
          <w:lang w:eastAsia="en-US"/>
        </w:rPr>
        <w:t>считать соответственно</w:t>
      </w:r>
      <w:r w:rsidRPr="00E54578">
        <w:rPr>
          <w:rFonts w:eastAsiaTheme="minorHAnsi"/>
          <w:bCs/>
          <w:lang w:eastAsia="en-US"/>
        </w:rPr>
        <w:t xml:space="preserve"> абзацами четвертым </w:t>
      </w:r>
      <w:r w:rsidR="00E54578">
        <w:rPr>
          <w:rFonts w:eastAsiaTheme="minorHAnsi"/>
          <w:bCs/>
          <w:lang w:eastAsia="en-US"/>
        </w:rPr>
        <w:t>–</w:t>
      </w:r>
      <w:r w:rsidRPr="00E54578">
        <w:rPr>
          <w:rFonts w:eastAsiaTheme="minorHAnsi"/>
          <w:bCs/>
          <w:lang w:eastAsia="en-US"/>
        </w:rPr>
        <w:t xml:space="preserve"> </w:t>
      </w:r>
      <w:r w:rsidR="00E54578" w:rsidRPr="00E54578">
        <w:rPr>
          <w:rFonts w:eastAsiaTheme="minorHAnsi"/>
          <w:bCs/>
          <w:lang w:eastAsia="en-US"/>
        </w:rPr>
        <w:t>седь</w:t>
      </w:r>
      <w:r w:rsidR="00E54578">
        <w:rPr>
          <w:rFonts w:eastAsiaTheme="minorHAnsi"/>
          <w:bCs/>
          <w:lang w:eastAsia="en-US"/>
        </w:rPr>
        <w:t>мым.</w:t>
      </w:r>
    </w:p>
    <w:p w:rsidR="00FE388F" w:rsidRDefault="00AB7000" w:rsidP="00E0232C">
      <w:pPr>
        <w:autoSpaceDE w:val="0"/>
        <w:autoSpaceDN w:val="0"/>
        <w:adjustRightInd w:val="0"/>
        <w:ind w:firstLine="284"/>
        <w:jc w:val="both"/>
        <w:rPr>
          <w:b/>
          <w:color w:val="00B050"/>
        </w:rPr>
      </w:pPr>
      <w:r w:rsidRPr="00E54578">
        <w:t xml:space="preserve"> </w:t>
      </w:r>
    </w:p>
    <w:p w:rsidR="00FE388F" w:rsidRPr="00E54578" w:rsidRDefault="00E54578" w:rsidP="00E0232C">
      <w:pPr>
        <w:pStyle w:val="a3"/>
        <w:numPr>
          <w:ilvl w:val="0"/>
          <w:numId w:val="9"/>
        </w:numPr>
        <w:autoSpaceDE w:val="0"/>
        <w:autoSpaceDN w:val="0"/>
        <w:adjustRightInd w:val="0"/>
        <w:ind w:left="0" w:firstLine="426"/>
        <w:jc w:val="both"/>
        <w:rPr>
          <w:b/>
          <w:color w:val="00B050"/>
        </w:rPr>
      </w:pPr>
      <w:r w:rsidRPr="008F2563">
        <w:t xml:space="preserve">На основании </w:t>
      </w:r>
      <w:r w:rsidRPr="008F2563">
        <w:rPr>
          <w:rFonts w:eastAsiaTheme="minorHAnsi"/>
          <w:bCs/>
          <w:lang w:eastAsia="en-US"/>
        </w:rPr>
        <w:t>Федерального</w:t>
      </w:r>
      <w:r w:rsidRPr="008F2563">
        <w:rPr>
          <w:rFonts w:eastAsiaTheme="minorHAnsi"/>
          <w:bCs/>
          <w:lang w:eastAsia="en-US"/>
        </w:rPr>
        <w:t xml:space="preserve"> </w:t>
      </w:r>
      <w:r w:rsidRPr="008F2563">
        <w:rPr>
          <w:rFonts w:eastAsiaTheme="minorHAnsi"/>
          <w:bCs/>
          <w:lang w:eastAsia="en-US"/>
        </w:rPr>
        <w:t>закона</w:t>
      </w:r>
      <w:hyperlink r:id="rId10" w:history="1"/>
      <w:r w:rsidRPr="008F2563">
        <w:rPr>
          <w:rFonts w:eastAsiaTheme="minorHAnsi"/>
          <w:bCs/>
          <w:lang w:eastAsia="en-US"/>
        </w:rPr>
        <w:t xml:space="preserve"> от 02.08.2019 </w:t>
      </w:r>
      <w:r w:rsidRPr="008F2563">
        <w:rPr>
          <w:rFonts w:eastAsiaTheme="minorHAnsi"/>
          <w:bCs/>
          <w:lang w:eastAsia="en-US"/>
        </w:rPr>
        <w:t>№</w:t>
      </w:r>
      <w:r w:rsidRPr="008F2563">
        <w:rPr>
          <w:rFonts w:eastAsiaTheme="minorHAnsi"/>
          <w:bCs/>
          <w:lang w:eastAsia="en-US"/>
        </w:rPr>
        <w:t xml:space="preserve"> 278-ФЗ</w:t>
      </w:r>
      <w:r w:rsidRPr="00E54578">
        <w:rPr>
          <w:rFonts w:eastAsiaTheme="minorHAnsi"/>
          <w:b/>
          <w:bCs/>
          <w:lang w:eastAsia="en-US"/>
        </w:rPr>
        <w:t xml:space="preserve"> с</w:t>
      </w:r>
      <w:r w:rsidRPr="00E54578">
        <w:rPr>
          <w:rFonts w:eastAsiaTheme="minorHAnsi"/>
          <w:b/>
          <w:bCs/>
          <w:lang w:eastAsia="en-US"/>
        </w:rPr>
        <w:t xml:space="preserve">татья 111 Бюджетного кодекса РФ </w:t>
      </w:r>
      <w:r w:rsidRPr="00E54578">
        <w:rPr>
          <w:rFonts w:eastAsiaTheme="minorHAnsi"/>
          <w:bCs/>
          <w:lang w:eastAsia="en-US"/>
        </w:rPr>
        <w:t>«</w:t>
      </w:r>
      <w:r w:rsidRPr="00E54578">
        <w:rPr>
          <w:rFonts w:eastAsiaTheme="minorHAnsi"/>
          <w:bCs/>
          <w:lang w:eastAsia="en-US"/>
        </w:rPr>
        <w:t>Объем расходов на обслуживание государственного долга субъекта Российской Федерации или муниципального долга</w:t>
      </w:r>
      <w:r w:rsidRPr="00E54578">
        <w:rPr>
          <w:rFonts w:eastAsiaTheme="minorHAnsi"/>
          <w:bCs/>
          <w:lang w:eastAsia="en-US"/>
        </w:rPr>
        <w:t xml:space="preserve">» </w:t>
      </w:r>
      <w:r w:rsidRPr="00E54578">
        <w:rPr>
          <w:rFonts w:eastAsiaTheme="minorHAnsi"/>
          <w:b/>
          <w:bCs/>
          <w:lang w:eastAsia="en-US"/>
        </w:rPr>
        <w:t>у</w:t>
      </w:r>
      <w:r w:rsidRPr="00E54578">
        <w:rPr>
          <w:rFonts w:eastAsiaTheme="minorHAnsi"/>
          <w:b/>
          <w:bCs/>
          <w:lang w:eastAsia="en-US"/>
        </w:rPr>
        <w:t>тра</w:t>
      </w:r>
      <w:r w:rsidRPr="00E54578">
        <w:rPr>
          <w:rFonts w:eastAsiaTheme="minorHAnsi"/>
          <w:b/>
          <w:bCs/>
          <w:lang w:eastAsia="en-US"/>
        </w:rPr>
        <w:t xml:space="preserve">чивает </w:t>
      </w:r>
      <w:r>
        <w:rPr>
          <w:rFonts w:eastAsiaTheme="minorHAnsi"/>
          <w:b/>
          <w:bCs/>
          <w:lang w:eastAsia="en-US"/>
        </w:rPr>
        <w:t>силу с 1 января 2022 года, в этой связи предлагается пункт 2 статьи 50 Положения исключить.</w:t>
      </w:r>
    </w:p>
    <w:p w:rsidR="00E54578" w:rsidRPr="00E54578" w:rsidRDefault="00E54578" w:rsidP="00E54578">
      <w:pPr>
        <w:pStyle w:val="a3"/>
        <w:autoSpaceDE w:val="0"/>
        <w:autoSpaceDN w:val="0"/>
        <w:adjustRightInd w:val="0"/>
        <w:ind w:left="360"/>
        <w:jc w:val="both"/>
        <w:rPr>
          <w:b/>
          <w:color w:val="00B050"/>
        </w:rPr>
      </w:pPr>
    </w:p>
    <w:bookmarkEnd w:id="0"/>
    <w:p w:rsidR="004B7297" w:rsidRPr="00E0232C" w:rsidRDefault="00E0232C" w:rsidP="00E0232C">
      <w:pPr>
        <w:pStyle w:val="a3"/>
        <w:numPr>
          <w:ilvl w:val="0"/>
          <w:numId w:val="9"/>
        </w:numPr>
        <w:ind w:left="0" w:firstLine="426"/>
        <w:jc w:val="both"/>
      </w:pPr>
      <w:r w:rsidRPr="00E0232C">
        <w:rPr>
          <w:b/>
        </w:rPr>
        <w:t>С учетом предлагаемых поправок уточнить нумерацию пунктов проекта решения.</w:t>
      </w:r>
    </w:p>
    <w:p w:rsidR="00CE7987" w:rsidRPr="00E0232C" w:rsidRDefault="00CE7987" w:rsidP="00CE7987">
      <w:pPr>
        <w:pStyle w:val="a3"/>
        <w:ind w:left="426"/>
        <w:jc w:val="both"/>
      </w:pPr>
    </w:p>
    <w:p w:rsidR="004B7297" w:rsidRPr="00E0232C" w:rsidRDefault="004B7297" w:rsidP="004B7297">
      <w:pPr>
        <w:pStyle w:val="a3"/>
        <w:ind w:left="426"/>
        <w:jc w:val="both"/>
      </w:pPr>
    </w:p>
    <w:p w:rsidR="007B321D" w:rsidRPr="00E0232C" w:rsidRDefault="007B321D" w:rsidP="007B321D">
      <w:pPr>
        <w:autoSpaceDE w:val="0"/>
        <w:autoSpaceDN w:val="0"/>
        <w:adjustRightInd w:val="0"/>
        <w:jc w:val="both"/>
        <w:rPr>
          <w:bCs/>
        </w:rPr>
      </w:pPr>
      <w:r w:rsidRPr="00E0232C">
        <w:t xml:space="preserve"> </w:t>
      </w:r>
      <w:r w:rsidRPr="00E0232C">
        <w:tab/>
        <w:t xml:space="preserve">Контрольно-счетный орган рекомендует рассмотреть проект муниципального правового акта </w:t>
      </w:r>
      <w:r w:rsidRPr="00E0232C">
        <w:rPr>
          <w:bCs/>
        </w:rPr>
        <w:t xml:space="preserve">с учетом настоящего Заключения.  </w:t>
      </w:r>
    </w:p>
    <w:p w:rsidR="007B321D" w:rsidRPr="00E0232C" w:rsidRDefault="007B321D" w:rsidP="007B321D">
      <w:pPr>
        <w:jc w:val="both"/>
      </w:pPr>
    </w:p>
    <w:p w:rsidR="007B321D" w:rsidRPr="00E0232C" w:rsidRDefault="007B321D" w:rsidP="007B321D">
      <w:pPr>
        <w:jc w:val="both"/>
      </w:pPr>
    </w:p>
    <w:p w:rsidR="00CE7987" w:rsidRPr="00E0232C" w:rsidRDefault="00CE7987" w:rsidP="007B321D">
      <w:pPr>
        <w:jc w:val="both"/>
      </w:pPr>
    </w:p>
    <w:p w:rsidR="007B321D" w:rsidRPr="00E0232C" w:rsidRDefault="00CE7987" w:rsidP="007B321D">
      <w:pPr>
        <w:ind w:firstLine="708"/>
        <w:jc w:val="both"/>
        <w:rPr>
          <w:b/>
        </w:rPr>
      </w:pPr>
      <w:r w:rsidRPr="00E0232C">
        <w:t>Председатель                                                                       Н.А. Милевская</w:t>
      </w:r>
      <w:r w:rsidR="007B321D" w:rsidRPr="00E0232C">
        <w:t xml:space="preserve">                   </w:t>
      </w:r>
      <w:r w:rsidR="007B321D" w:rsidRPr="00E0232C">
        <w:tab/>
      </w:r>
    </w:p>
    <w:p w:rsidR="004B7297" w:rsidRPr="00E0232C" w:rsidRDefault="004B7297"/>
    <w:p w:rsidR="00CE7987" w:rsidRPr="00FE388F" w:rsidRDefault="00CE7987">
      <w:pPr>
        <w:rPr>
          <w:color w:val="00B050"/>
        </w:rPr>
      </w:pPr>
    </w:p>
    <w:p w:rsidR="00CE7987" w:rsidRPr="00FE388F" w:rsidRDefault="00CE7987">
      <w:pPr>
        <w:rPr>
          <w:color w:val="00B050"/>
        </w:rPr>
      </w:pPr>
    </w:p>
    <w:sectPr w:rsidR="00CE7987" w:rsidRPr="00FE388F" w:rsidSect="004B7297">
      <w:pgSz w:w="11906" w:h="16838" w:code="9"/>
      <w:pgMar w:top="851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2870F8"/>
    <w:multiLevelType w:val="hybridMultilevel"/>
    <w:tmpl w:val="33080488"/>
    <w:lvl w:ilvl="0" w:tplc="48BCAAA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537E45"/>
    <w:multiLevelType w:val="hybridMultilevel"/>
    <w:tmpl w:val="DA5EFB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210918"/>
    <w:multiLevelType w:val="multilevel"/>
    <w:tmpl w:val="1FE4EF5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b/>
      </w:rPr>
    </w:lvl>
  </w:abstractNum>
  <w:abstractNum w:abstractNumId="4">
    <w:nsid w:val="1E23652B"/>
    <w:multiLevelType w:val="hybridMultilevel"/>
    <w:tmpl w:val="A6A0D396"/>
    <w:lvl w:ilvl="0" w:tplc="BDD657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B214E1"/>
    <w:multiLevelType w:val="hybridMultilevel"/>
    <w:tmpl w:val="3BB8588C"/>
    <w:lvl w:ilvl="0" w:tplc="02061B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B74342D"/>
    <w:multiLevelType w:val="hybridMultilevel"/>
    <w:tmpl w:val="A16AD3B2"/>
    <w:lvl w:ilvl="0" w:tplc="04190011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7">
    <w:nsid w:val="39023D6F"/>
    <w:multiLevelType w:val="hybridMultilevel"/>
    <w:tmpl w:val="F62A5448"/>
    <w:lvl w:ilvl="0" w:tplc="2F2AEDEA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8">
    <w:nsid w:val="4AC05AC4"/>
    <w:multiLevelType w:val="multilevel"/>
    <w:tmpl w:val="1B2CDE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9">
    <w:nsid w:val="4B42654B"/>
    <w:multiLevelType w:val="hybridMultilevel"/>
    <w:tmpl w:val="87809B8A"/>
    <w:lvl w:ilvl="0" w:tplc="37784B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5"/>
  </w:num>
  <w:num w:numId="5">
    <w:abstractNumId w:val="2"/>
  </w:num>
  <w:num w:numId="6">
    <w:abstractNumId w:val="8"/>
  </w:num>
  <w:num w:numId="7">
    <w:abstractNumId w:val="7"/>
  </w:num>
  <w:num w:numId="8">
    <w:abstractNumId w:val="6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21D"/>
    <w:rsid w:val="000277A3"/>
    <w:rsid w:val="00075DE3"/>
    <w:rsid w:val="000B6EF6"/>
    <w:rsid w:val="000E3FA6"/>
    <w:rsid w:val="00166F7C"/>
    <w:rsid w:val="00172F80"/>
    <w:rsid w:val="00177563"/>
    <w:rsid w:val="001A7554"/>
    <w:rsid w:val="001D4819"/>
    <w:rsid w:val="001E23E2"/>
    <w:rsid w:val="00267368"/>
    <w:rsid w:val="0029658C"/>
    <w:rsid w:val="002A2980"/>
    <w:rsid w:val="003072E1"/>
    <w:rsid w:val="00347070"/>
    <w:rsid w:val="00432AD8"/>
    <w:rsid w:val="004B7297"/>
    <w:rsid w:val="004C540E"/>
    <w:rsid w:val="005402CF"/>
    <w:rsid w:val="0057622D"/>
    <w:rsid w:val="00626DD4"/>
    <w:rsid w:val="0063479A"/>
    <w:rsid w:val="00635CAA"/>
    <w:rsid w:val="006B2734"/>
    <w:rsid w:val="0071372A"/>
    <w:rsid w:val="00736479"/>
    <w:rsid w:val="007A6C7D"/>
    <w:rsid w:val="007B321D"/>
    <w:rsid w:val="008358EE"/>
    <w:rsid w:val="00863722"/>
    <w:rsid w:val="008A6340"/>
    <w:rsid w:val="008B2398"/>
    <w:rsid w:val="008F2563"/>
    <w:rsid w:val="008F5B1C"/>
    <w:rsid w:val="008F7CB4"/>
    <w:rsid w:val="00906018"/>
    <w:rsid w:val="009C4C4F"/>
    <w:rsid w:val="00A23B5E"/>
    <w:rsid w:val="00AB7000"/>
    <w:rsid w:val="00B77823"/>
    <w:rsid w:val="00BA67E2"/>
    <w:rsid w:val="00BC7789"/>
    <w:rsid w:val="00C33991"/>
    <w:rsid w:val="00C7464F"/>
    <w:rsid w:val="00CE7987"/>
    <w:rsid w:val="00D700A0"/>
    <w:rsid w:val="00D9429F"/>
    <w:rsid w:val="00DC07DE"/>
    <w:rsid w:val="00E01495"/>
    <w:rsid w:val="00E0232C"/>
    <w:rsid w:val="00E54578"/>
    <w:rsid w:val="00EA7338"/>
    <w:rsid w:val="00F07BA6"/>
    <w:rsid w:val="00FB7913"/>
    <w:rsid w:val="00FC5D14"/>
    <w:rsid w:val="00FD096D"/>
    <w:rsid w:val="00FE3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C8185C-CABF-4C31-AEBC-68A25B209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32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B321D"/>
    <w:pPr>
      <w:keepNext/>
      <w:numPr>
        <w:numId w:val="1"/>
      </w:numPr>
      <w:suppressAutoHyphens/>
      <w:jc w:val="center"/>
      <w:outlineLvl w:val="0"/>
    </w:pPr>
    <w:rPr>
      <w:rFonts w:ascii="Arial" w:hAnsi="Arial"/>
      <w:b/>
      <w:sz w:val="26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321D"/>
    <w:rPr>
      <w:rFonts w:ascii="Arial" w:eastAsia="Times New Roman" w:hAnsi="Arial" w:cs="Times New Roman"/>
      <w:b/>
      <w:sz w:val="26"/>
      <w:szCs w:val="20"/>
      <w:lang w:eastAsia="ar-SA"/>
    </w:rPr>
  </w:style>
  <w:style w:type="paragraph" w:styleId="a3">
    <w:name w:val="List Paragraph"/>
    <w:basedOn w:val="a"/>
    <w:uiPriority w:val="34"/>
    <w:qFormat/>
    <w:rsid w:val="00FD096D"/>
    <w:pPr>
      <w:ind w:left="720"/>
      <w:contextualSpacing/>
    </w:pPr>
  </w:style>
  <w:style w:type="paragraph" w:customStyle="1" w:styleId="ConsPlusNormal">
    <w:name w:val="ConsPlusNormal"/>
    <w:rsid w:val="007137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4">
    <w:name w:val="Table Grid"/>
    <w:basedOn w:val="a1"/>
    <w:uiPriority w:val="39"/>
    <w:rsid w:val="008637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rsid w:val="00863722"/>
  </w:style>
  <w:style w:type="character" w:customStyle="1" w:styleId="f">
    <w:name w:val="f"/>
    <w:rsid w:val="00863722"/>
  </w:style>
  <w:style w:type="paragraph" w:styleId="a5">
    <w:name w:val="Balloon Text"/>
    <w:basedOn w:val="a"/>
    <w:link w:val="a6"/>
    <w:uiPriority w:val="99"/>
    <w:semiHidden/>
    <w:unhideWhenUsed/>
    <w:rsid w:val="00D9429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9429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661CFD21D390F4E594A983005FA4ED56018973D999DE2DE922BB6C0B25EADDE98DCB5D73A6DACB68F99E012E80FEE10F6C3309BCFD65F1D18l7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5C5545952BE5E0665227042FACA0B8F95DA8F1AD35D63098A13B5D3D2F6AA17D6D4145717BCD0E547887BC805E627A936FBAD0EA8D4IDN3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D50F6611964C0C4D09874E0C094338D219090F95DCB10FE62F21FD9D4A692FB7537A8426D977AFB8D54C99378D7F5AB145E1778EBD99CFDwCF3L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consultantplus://offline/ref=3FB13CE2DBAA4299AB03581CC152F2716F9F61948CC5A654374797592284FA6D0AF4223895216E0136F5F21613DDEBF245E8454D1577AE2DfAp8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661CFD21D390F4E594A983005FA4ED56018973D999DE2DE922BB6C0B25EADDE98DCB5D5326AA8B8D3C3F016A15BE20FF6DD2F99D1D615lE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695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Н. Павлова</dc:creator>
  <cp:keywords/>
  <dc:description/>
  <cp:lastModifiedBy>Наталья А. Милевская</cp:lastModifiedBy>
  <cp:revision>5</cp:revision>
  <cp:lastPrinted>2021-10-11T11:42:00Z</cp:lastPrinted>
  <dcterms:created xsi:type="dcterms:W3CDTF">2018-12-21T11:57:00Z</dcterms:created>
  <dcterms:modified xsi:type="dcterms:W3CDTF">2021-10-11T11:45:00Z</dcterms:modified>
</cp:coreProperties>
</file>